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562"/>
        <w:gridCol w:w="5447"/>
      </w:tblGrid>
      <w:tr w:rsidR="00C84F50">
        <w:trPr>
          <w:trHeight w:val="686"/>
        </w:trPr>
        <w:tc>
          <w:tcPr>
            <w:tcW w:w="10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1ACD3"/>
          </w:tcPr>
          <w:p w:rsidR="00C84F50" w:rsidRDefault="00C84F50">
            <w:pPr>
              <w:pStyle w:val="TableParagraph"/>
              <w:spacing w:before="5"/>
              <w:ind w:left="0"/>
              <w:rPr>
                <w:rFonts w:ascii="Times New Roman"/>
                <w:sz w:val="4"/>
              </w:rPr>
            </w:pPr>
          </w:p>
          <w:p w:rsidR="00C84F50" w:rsidRDefault="00827556">
            <w:pPr>
              <w:pStyle w:val="TableParagraph"/>
              <w:ind w:left="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03249" cy="37099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49" cy="37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F50">
        <w:trPr>
          <w:trHeight w:val="333"/>
        </w:trPr>
        <w:tc>
          <w:tcPr>
            <w:tcW w:w="10924" w:type="dxa"/>
            <w:gridSpan w:val="3"/>
            <w:tcBorders>
              <w:top w:val="nil"/>
              <w:left w:val="nil"/>
              <w:right w:val="nil"/>
            </w:tcBorders>
          </w:tcPr>
          <w:p w:rsidR="00C84F50" w:rsidRDefault="00827556">
            <w:pPr>
              <w:pStyle w:val="TableParagraph"/>
              <w:spacing w:line="313" w:lineRule="exact"/>
              <w:ind w:left="5535"/>
              <w:rPr>
                <w:rFonts w:ascii="メイリオ" w:eastAsia="メイリオ"/>
                <w:sz w:val="24"/>
              </w:rPr>
            </w:pPr>
            <w:r>
              <w:rPr>
                <w:rFonts w:ascii="メイリオ" w:eastAsia="メイリオ"/>
                <w:spacing w:val="-2"/>
                <w:sz w:val="24"/>
              </w:rPr>
              <w:t>更新日：</w:t>
            </w:r>
            <w:r w:rsidR="00717D45">
              <w:rPr>
                <w:rFonts w:ascii="メイリオ" w:eastAsia="メイリオ"/>
                <w:spacing w:val="-2"/>
                <w:sz w:val="24"/>
              </w:rPr>
              <w:t>2023</w:t>
            </w:r>
            <w:r>
              <w:rPr>
                <w:rFonts w:ascii="メイリオ" w:eastAsia="メイリオ"/>
                <w:spacing w:val="-2"/>
                <w:sz w:val="24"/>
              </w:rPr>
              <w:t>年</w:t>
            </w:r>
            <w:r w:rsidR="00717D45">
              <w:rPr>
                <w:rFonts w:ascii="メイリオ" w:eastAsia="メイリオ"/>
                <w:spacing w:val="-2"/>
                <w:sz w:val="24"/>
              </w:rPr>
              <w:t>01</w:t>
            </w:r>
            <w:r>
              <w:rPr>
                <w:rFonts w:ascii="メイリオ" w:eastAsia="メイリオ"/>
                <w:spacing w:val="-2"/>
                <w:sz w:val="24"/>
              </w:rPr>
              <w:t>月</w:t>
            </w:r>
            <w:r w:rsidR="00717D45">
              <w:rPr>
                <w:rFonts w:ascii="メイリオ" w:eastAsia="メイリオ"/>
                <w:spacing w:val="-2"/>
                <w:sz w:val="24"/>
              </w:rPr>
              <w:t>31</w:t>
            </w:r>
            <w:r>
              <w:rPr>
                <w:rFonts w:ascii="メイリオ" w:eastAsia="メイリオ"/>
                <w:spacing w:val="-10"/>
                <w:sz w:val="24"/>
              </w:rPr>
              <w:t>日</w:t>
            </w:r>
          </w:p>
        </w:tc>
      </w:tr>
      <w:tr w:rsidR="00C84F50">
        <w:trPr>
          <w:trHeight w:val="673"/>
        </w:trPr>
        <w:tc>
          <w:tcPr>
            <w:tcW w:w="10924" w:type="dxa"/>
            <w:gridSpan w:val="3"/>
            <w:shd w:val="clear" w:color="auto" w:fill="DCE6F0"/>
          </w:tcPr>
          <w:p w:rsidR="00C84F50" w:rsidRDefault="00827556"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港湾施設等に関す</w:t>
            </w:r>
            <w:r>
              <w:rPr>
                <w:b/>
                <w:spacing w:val="-4"/>
                <w:w w:val="95"/>
                <w:sz w:val="24"/>
              </w:rPr>
              <w:t>る情報</w:t>
            </w:r>
          </w:p>
        </w:tc>
      </w:tr>
      <w:tr w:rsidR="00C84F50" w:rsidTr="008533E4">
        <w:trPr>
          <w:trHeight w:val="545"/>
        </w:trPr>
        <w:tc>
          <w:tcPr>
            <w:tcW w:w="1915" w:type="dxa"/>
            <w:vMerge w:val="restart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96ED4" w:rsidRDefault="00E96ED4">
            <w:pPr>
              <w:pStyle w:val="TableParagraph"/>
              <w:rPr>
                <w:spacing w:val="-4"/>
                <w:sz w:val="24"/>
              </w:rPr>
            </w:pPr>
          </w:p>
          <w:p w:rsidR="00C84F50" w:rsidRDefault="008506C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１．</w:t>
            </w:r>
            <w:r w:rsidRPr="008506CB">
              <w:rPr>
                <w:sz w:val="24"/>
              </w:rPr>
              <w:t>Berth</w:t>
            </w:r>
          </w:p>
        </w:tc>
        <w:tc>
          <w:tcPr>
            <w:tcW w:w="3562" w:type="dxa"/>
            <w:vAlign w:val="center"/>
          </w:tcPr>
          <w:p w:rsidR="00C84F50" w:rsidRPr="008506CB" w:rsidRDefault="008506CB" w:rsidP="008506CB">
            <w:pPr>
              <w:pStyle w:val="TableParagraph"/>
              <w:spacing w:before="1"/>
              <w:ind w:left="31"/>
              <w:jc w:val="both"/>
              <w:rPr>
                <w:sz w:val="24"/>
              </w:rPr>
            </w:pPr>
            <w:r w:rsidRPr="008506CB">
              <w:rPr>
                <w:sz w:val="24"/>
              </w:rPr>
              <w:t>Length / Water depth</w:t>
            </w:r>
          </w:p>
        </w:tc>
        <w:tc>
          <w:tcPr>
            <w:tcW w:w="5447" w:type="dxa"/>
          </w:tcPr>
          <w:p w:rsidR="0003606A" w:rsidRDefault="00E96ED4" w:rsidP="00E96ED4">
            <w:pPr>
              <w:pStyle w:val="TableParagraph"/>
              <w:spacing w:line="280" w:lineRule="exact"/>
            </w:pPr>
            <w:r>
              <w:t>①370m/-1</w:t>
            </w:r>
            <w:r w:rsidR="0003606A">
              <w:t>１ｍ（</w:t>
            </w:r>
            <w:r w:rsidR="0003606A" w:rsidRPr="0003606A">
              <w:t>Tempozan Quay</w:t>
            </w:r>
            <w:r>
              <w:t>）</w:t>
            </w:r>
          </w:p>
          <w:p w:rsidR="00E96ED4" w:rsidRDefault="008533E4" w:rsidP="00E96ED4">
            <w:pPr>
              <w:pStyle w:val="TableParagraph"/>
              <w:spacing w:line="280" w:lineRule="exact"/>
            </w:pPr>
            <w:r>
              <w:t>（</w:t>
            </w:r>
            <w:r w:rsidR="0003606A">
              <w:t>※</w:t>
            </w:r>
            <w:r w:rsidR="0003606A" w:rsidRPr="0003606A">
              <w:t>Extended to 430m in 2023</w:t>
            </w:r>
            <w:r>
              <w:t>）</w:t>
            </w:r>
          </w:p>
          <w:p w:rsidR="00C84F50" w:rsidRPr="0003606A" w:rsidRDefault="00E96ED4" w:rsidP="0003606A">
            <w:pPr>
              <w:pStyle w:val="TableParagraph"/>
              <w:spacing w:line="280" w:lineRule="exact"/>
            </w:pPr>
            <w:r>
              <w:t>②210m/-1１ｍ（</w:t>
            </w:r>
            <w:r w:rsidR="0003606A">
              <w:t>Central jetty north quay</w:t>
            </w:r>
            <w:r>
              <w:t>）</w:t>
            </w:r>
          </w:p>
        </w:tc>
      </w:tr>
      <w:tr w:rsidR="00C84F50" w:rsidTr="00E96ED4">
        <w:trPr>
          <w:trHeight w:val="526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Pr="008506CB" w:rsidRDefault="008506CB">
            <w:pPr>
              <w:pStyle w:val="TableParagraph"/>
              <w:spacing w:before="184"/>
              <w:ind w:left="31"/>
              <w:rPr>
                <w:sz w:val="24"/>
              </w:rPr>
            </w:pPr>
            <w:r w:rsidRPr="008506CB">
              <w:rPr>
                <w:sz w:val="24"/>
              </w:rPr>
              <w:t>Height of the pier above MLW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line="280" w:lineRule="exact"/>
            </w:pPr>
            <w:r>
              <w:t>①3.9m</w:t>
            </w:r>
          </w:p>
          <w:p w:rsidR="00C84F50" w:rsidRPr="00E96ED4" w:rsidRDefault="00E96ED4" w:rsidP="00E96ED4">
            <w:pPr>
              <w:pStyle w:val="TableParagraph"/>
              <w:spacing w:line="280" w:lineRule="exact"/>
              <w:rPr>
                <w:b/>
                <w:sz w:val="24"/>
              </w:rPr>
            </w:pPr>
            <w:r>
              <w:t>②4.3m</w:t>
            </w:r>
          </w:p>
        </w:tc>
      </w:tr>
      <w:tr w:rsidR="00C84F50" w:rsidTr="00E96ED4">
        <w:trPr>
          <w:trHeight w:val="505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Pr="008506CB" w:rsidRDefault="008506CB" w:rsidP="008506CB">
            <w:pPr>
              <w:pStyle w:val="TableParagraph"/>
              <w:spacing w:before="184"/>
              <w:ind w:left="31"/>
              <w:rPr>
                <w:sz w:val="24"/>
              </w:rPr>
            </w:pPr>
            <w:r w:rsidRPr="008506CB">
              <w:rPr>
                <w:sz w:val="24"/>
              </w:rPr>
              <w:t>Pier depth</w:t>
            </w:r>
          </w:p>
        </w:tc>
        <w:tc>
          <w:tcPr>
            <w:tcW w:w="5447" w:type="dxa"/>
          </w:tcPr>
          <w:p w:rsidR="00E96ED4" w:rsidRDefault="00E96ED4" w:rsidP="00827556">
            <w:pPr>
              <w:pStyle w:val="TableParagraph"/>
              <w:spacing w:line="280" w:lineRule="exact"/>
            </w:pPr>
            <w:r>
              <w:t>①21m</w:t>
            </w:r>
          </w:p>
          <w:p w:rsidR="00C84F50" w:rsidRDefault="00E96ED4" w:rsidP="00827556">
            <w:pPr>
              <w:pStyle w:val="TableParagraph"/>
              <w:spacing w:line="280" w:lineRule="exact"/>
              <w:rPr>
                <w:sz w:val="24"/>
              </w:rPr>
            </w:pPr>
            <w:r>
              <w:t>②25m</w:t>
            </w:r>
          </w:p>
        </w:tc>
      </w:tr>
      <w:tr w:rsidR="00C84F50" w:rsidTr="00E96ED4">
        <w:trPr>
          <w:trHeight w:val="500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Pr="008506CB" w:rsidRDefault="008506CB" w:rsidP="008506CB">
            <w:pPr>
              <w:pStyle w:val="TableParagraph"/>
              <w:spacing w:before="1" w:line="286" w:lineRule="exact"/>
              <w:ind w:left="31"/>
              <w:rPr>
                <w:sz w:val="24"/>
              </w:rPr>
            </w:pPr>
            <w:r w:rsidRPr="008506CB">
              <w:rPr>
                <w:sz w:val="24"/>
              </w:rPr>
              <w:t>Fender bar Absorbed energy / number of the fender bars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line="280" w:lineRule="exact"/>
            </w:pPr>
            <w:r>
              <w:t>①483KN・m/19</w:t>
            </w:r>
          </w:p>
          <w:p w:rsidR="00C84F50" w:rsidRDefault="00E96ED4" w:rsidP="00E96ED4">
            <w:pPr>
              <w:pStyle w:val="TableParagraph"/>
              <w:spacing w:line="280" w:lineRule="exact"/>
              <w:rPr>
                <w:sz w:val="24"/>
              </w:rPr>
            </w:pPr>
            <w:r>
              <w:t>②32t・m/21pcs</w:t>
            </w:r>
          </w:p>
        </w:tc>
      </w:tr>
      <w:tr w:rsidR="00C84F50">
        <w:trPr>
          <w:trHeight w:val="673"/>
        </w:trPr>
        <w:tc>
          <w:tcPr>
            <w:tcW w:w="1915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C84F50" w:rsidRPr="008506CB" w:rsidRDefault="008506CB" w:rsidP="008506CB">
            <w:pPr>
              <w:pStyle w:val="TableParagraph"/>
              <w:spacing w:before="52" w:line="286" w:lineRule="exact"/>
              <w:ind w:left="31"/>
              <w:rPr>
                <w:sz w:val="24"/>
              </w:rPr>
            </w:pPr>
            <w:r w:rsidRPr="008506CB">
              <w:rPr>
                <w:sz w:val="24"/>
              </w:rPr>
              <w:t>Bollard Specificationj / number of bollards</w:t>
            </w:r>
          </w:p>
        </w:tc>
        <w:tc>
          <w:tcPr>
            <w:tcW w:w="5447" w:type="dxa"/>
          </w:tcPr>
          <w:p w:rsidR="00E96ED4" w:rsidRDefault="00E96ED4" w:rsidP="00E96ED4">
            <w:pPr>
              <w:pStyle w:val="TableParagraph"/>
              <w:spacing w:before="52" w:line="280" w:lineRule="exact"/>
            </w:pPr>
            <w:r>
              <w:t>①150t/10,100t</w:t>
            </w:r>
            <w:r w:rsidR="008533E4">
              <w:t>/6</w:t>
            </w:r>
            <w:r>
              <w:t>,70t/</w:t>
            </w:r>
            <w:r w:rsidR="008533E4">
              <w:t>1</w:t>
            </w:r>
            <w:r>
              <w:t>,35t/</w:t>
            </w:r>
            <w:r w:rsidR="008533E4">
              <w:t>7</w:t>
            </w:r>
          </w:p>
          <w:p w:rsidR="00C84F50" w:rsidRDefault="00E96ED4" w:rsidP="00E96ED4">
            <w:pPr>
              <w:pStyle w:val="TableParagraph"/>
              <w:spacing w:before="52" w:line="280" w:lineRule="exact"/>
              <w:rPr>
                <w:sz w:val="24"/>
              </w:rPr>
            </w:pPr>
            <w:r>
              <w:t>②100t/4,</w:t>
            </w:r>
            <w:r w:rsidR="008533E4">
              <w:t>75t/</w:t>
            </w:r>
            <w:r w:rsidR="00D51886">
              <w:t>1,35t</w:t>
            </w:r>
            <w:r w:rsidR="0037623B">
              <w:t>/</w:t>
            </w:r>
            <w:r w:rsidR="00D51886">
              <w:t>7</w:t>
            </w:r>
          </w:p>
        </w:tc>
      </w:tr>
      <w:tr w:rsidR="00C84F50" w:rsidTr="00E96ED4">
        <w:trPr>
          <w:trHeight w:val="631"/>
        </w:trPr>
        <w:tc>
          <w:tcPr>
            <w:tcW w:w="1915" w:type="dxa"/>
            <w:vAlign w:val="center"/>
          </w:tcPr>
          <w:p w:rsidR="00C84F50" w:rsidRDefault="008506CB" w:rsidP="00E96ED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２．</w:t>
            </w:r>
            <w:r w:rsidRPr="008506CB">
              <w:rPr>
                <w:spacing w:val="-4"/>
                <w:sz w:val="24"/>
              </w:rPr>
              <w:t>Channel</w:t>
            </w:r>
          </w:p>
        </w:tc>
        <w:tc>
          <w:tcPr>
            <w:tcW w:w="3562" w:type="dxa"/>
            <w:vAlign w:val="center"/>
          </w:tcPr>
          <w:p w:rsidR="00C84F50" w:rsidRPr="008506CB" w:rsidRDefault="008506CB" w:rsidP="00E96ED4">
            <w:pPr>
              <w:pStyle w:val="TableParagraph"/>
              <w:spacing w:before="1"/>
              <w:ind w:left="31"/>
              <w:jc w:val="both"/>
              <w:rPr>
                <w:sz w:val="24"/>
              </w:rPr>
            </w:pPr>
            <w:r w:rsidRPr="008506CB">
              <w:rPr>
                <w:sz w:val="24"/>
              </w:rPr>
              <w:t>Width / water depth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①400m/-15m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②400m/-15m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３．</w:t>
            </w:r>
            <w:r w:rsidRPr="008506CB">
              <w:rPr>
                <w:spacing w:val="-2"/>
                <w:sz w:val="24"/>
              </w:rPr>
              <w:t>Turning basin (diameter)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①800m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②800m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4"/>
                <w:sz w:val="24"/>
              </w:rPr>
              <w:t>４．</w:t>
            </w:r>
            <w:r w:rsidRPr="008506CB">
              <w:rPr>
                <w:spacing w:val="-4"/>
                <w:sz w:val="24"/>
              </w:rPr>
              <w:t>Clearance</w:t>
            </w:r>
          </w:p>
        </w:tc>
        <w:tc>
          <w:tcPr>
            <w:tcW w:w="5447" w:type="dxa"/>
            <w:vAlign w:val="center"/>
          </w:tcPr>
          <w:p w:rsidR="00C84F50" w:rsidRDefault="008506CB" w:rsidP="00E96ED4">
            <w:pPr>
              <w:pStyle w:val="TableParagraph"/>
              <w:spacing w:before="184"/>
              <w:ind w:left="0" w:right="2572"/>
              <w:jc w:val="both"/>
              <w:rPr>
                <w:sz w:val="24"/>
              </w:rPr>
            </w:pPr>
            <w:r>
              <w:t>No Limit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506CB" w:rsidP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3"/>
                <w:sz w:val="24"/>
              </w:rPr>
              <w:t>５．</w:t>
            </w:r>
            <w:r w:rsidRPr="008506CB">
              <w:rPr>
                <w:spacing w:val="-3"/>
                <w:sz w:val="24"/>
              </w:rPr>
              <w:t>Maximum tidal range / max currents</w:t>
            </w:r>
          </w:p>
        </w:tc>
        <w:tc>
          <w:tcPr>
            <w:tcW w:w="5447" w:type="dxa"/>
            <w:vAlign w:val="center"/>
          </w:tcPr>
          <w:p w:rsidR="00E96ED4" w:rsidRDefault="00E96ED4" w:rsidP="00E96ED4">
            <w:pPr>
              <w:pStyle w:val="TableParagraph"/>
              <w:spacing w:before="4" w:line="280" w:lineRule="exact"/>
              <w:ind w:right="1518"/>
              <w:jc w:val="both"/>
            </w:pPr>
            <w:r>
              <w:t>①1.61m/1.0k’t</w:t>
            </w:r>
          </w:p>
          <w:p w:rsidR="00C84F50" w:rsidRDefault="00E96ED4" w:rsidP="00E96ED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②1.61m/1.0k’t</w:t>
            </w:r>
          </w:p>
        </w:tc>
      </w:tr>
      <w:tr w:rsidR="00C84F50">
        <w:trPr>
          <w:trHeight w:val="659"/>
        </w:trPr>
        <w:tc>
          <w:tcPr>
            <w:tcW w:w="10924" w:type="dxa"/>
            <w:gridSpan w:val="3"/>
            <w:shd w:val="clear" w:color="auto" w:fill="DCE6F0"/>
          </w:tcPr>
          <w:p w:rsidR="008506CB" w:rsidRDefault="008506CB" w:rsidP="008506CB">
            <w:pPr>
              <w:pStyle w:val="TableParagraph"/>
              <w:spacing w:before="167"/>
              <w:ind w:left="0"/>
              <w:rPr>
                <w:b/>
                <w:sz w:val="24"/>
              </w:rPr>
            </w:pPr>
            <w:r w:rsidRPr="008506CB">
              <w:rPr>
                <w:b/>
                <w:sz w:val="24"/>
              </w:rPr>
              <w:t>Landside facilities</w:t>
            </w:r>
          </w:p>
        </w:tc>
      </w:tr>
      <w:tr w:rsidR="00C84F50">
        <w:trPr>
          <w:trHeight w:val="354"/>
        </w:trPr>
        <w:tc>
          <w:tcPr>
            <w:tcW w:w="10924" w:type="dxa"/>
            <w:gridSpan w:val="3"/>
          </w:tcPr>
          <w:p w:rsidR="00C84F50" w:rsidRDefault="008506CB">
            <w:pPr>
              <w:pStyle w:val="TableParagraph"/>
              <w:spacing w:before="16"/>
              <w:rPr>
                <w:b/>
                <w:sz w:val="24"/>
              </w:rPr>
            </w:pPr>
            <w:r w:rsidRPr="008506CB">
              <w:rPr>
                <w:rFonts w:hint="eastAsia"/>
                <w:b/>
                <w:sz w:val="24"/>
              </w:rPr>
              <w:t>（Terminal service）</w:t>
            </w:r>
          </w:p>
        </w:tc>
      </w:tr>
      <w:tr w:rsidR="00C84F50" w:rsidTr="00E96ED4">
        <w:trPr>
          <w:trHeight w:val="674"/>
        </w:trPr>
        <w:tc>
          <w:tcPr>
            <w:tcW w:w="5477" w:type="dxa"/>
            <w:gridSpan w:val="2"/>
          </w:tcPr>
          <w:p w:rsidR="00C84F50" w:rsidRDefault="00827556" w:rsidP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506CB">
              <w:rPr>
                <w:spacing w:val="-4"/>
                <w:sz w:val="24"/>
              </w:rPr>
              <w:t>．</w:t>
            </w:r>
            <w:r w:rsidR="008506CB" w:rsidRPr="008506CB">
              <w:rPr>
                <w:spacing w:val="-4"/>
                <w:sz w:val="24"/>
              </w:rPr>
              <w:t>Terminal Availability</w:t>
            </w:r>
          </w:p>
        </w:tc>
        <w:tc>
          <w:tcPr>
            <w:tcW w:w="5447" w:type="dxa"/>
            <w:vAlign w:val="center"/>
          </w:tcPr>
          <w:p w:rsid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①Available</w:t>
            </w:r>
          </w:p>
          <w:p w:rsidR="00C84F50" w:rsidRP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 w:rsidP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3"/>
                <w:sz w:val="24"/>
              </w:rPr>
              <w:t>．</w:t>
            </w:r>
            <w:r w:rsidR="008506CB" w:rsidRPr="008506CB">
              <w:rPr>
                <w:spacing w:val="-3"/>
                <w:sz w:val="24"/>
              </w:rPr>
              <w:t>Boarding Bridge</w:t>
            </w:r>
          </w:p>
        </w:tc>
        <w:tc>
          <w:tcPr>
            <w:tcW w:w="5447" w:type="dxa"/>
            <w:vAlign w:val="center"/>
          </w:tcPr>
          <w:p w:rsid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①Available（1mobile）</w:t>
            </w:r>
          </w:p>
          <w:p w:rsidR="00C84F50" w:rsidRP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 w:rsidP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8506CB">
              <w:rPr>
                <w:spacing w:val="-4"/>
                <w:sz w:val="24"/>
              </w:rPr>
              <w:t>．</w:t>
            </w:r>
            <w:r w:rsidR="008506CB" w:rsidRPr="008506CB">
              <w:rPr>
                <w:spacing w:val="-4"/>
                <w:sz w:val="24"/>
              </w:rPr>
              <w:t>Shore gangway</w:t>
            </w:r>
          </w:p>
        </w:tc>
        <w:tc>
          <w:tcPr>
            <w:tcW w:w="5447" w:type="dxa"/>
            <w:vAlign w:val="center"/>
          </w:tcPr>
          <w:p w:rsid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①Not Available</w:t>
            </w:r>
          </w:p>
          <w:p w:rsidR="00C84F50" w:rsidRP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 w:rsidP="008506CB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8506CB">
              <w:rPr>
                <w:spacing w:val="-2"/>
                <w:sz w:val="24"/>
              </w:rPr>
              <w:t>．</w:t>
            </w:r>
            <w:r w:rsidR="008506CB" w:rsidRPr="008506CB">
              <w:rPr>
                <w:spacing w:val="-2"/>
                <w:sz w:val="24"/>
              </w:rPr>
              <w:t>Free Wi-Fi service</w:t>
            </w:r>
          </w:p>
        </w:tc>
        <w:tc>
          <w:tcPr>
            <w:tcW w:w="5447" w:type="dxa"/>
            <w:vAlign w:val="center"/>
          </w:tcPr>
          <w:p w:rsid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①Available（temporary）</w:t>
            </w:r>
          </w:p>
          <w:p w:rsidR="00C84F50" w:rsidRPr="008506CB" w:rsidRDefault="008506CB" w:rsidP="008506CB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7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Pay phone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①Not Available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</w:tbl>
    <w:p w:rsidR="00C84F50" w:rsidRDefault="00C84F50">
      <w:pPr>
        <w:jc w:val="right"/>
        <w:rPr>
          <w:sz w:val="24"/>
        </w:rPr>
        <w:sectPr w:rsidR="00C84F50">
          <w:type w:val="continuous"/>
          <w:pgSz w:w="11910" w:h="16840"/>
          <w:pgMar w:top="1060" w:right="380" w:bottom="809" w:left="3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572"/>
        <w:gridCol w:w="5447"/>
      </w:tblGrid>
      <w:tr w:rsidR="00C84F50" w:rsidTr="00E96ED4">
        <w:trPr>
          <w:trHeight w:val="674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Restroom / washroom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①Available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8" w:type="dxa"/>
            <w:gridSpan w:val="2"/>
          </w:tcPr>
          <w:p w:rsidR="00C84F50" w:rsidRDefault="00827556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Vending machine</w:t>
            </w:r>
          </w:p>
        </w:tc>
        <w:tc>
          <w:tcPr>
            <w:tcW w:w="5447" w:type="dxa"/>
            <w:vAlign w:val="center"/>
          </w:tcPr>
          <w:p w:rsidR="00D16B24" w:rsidRDefault="0037623B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</w:t>
            </w:r>
            <w:r>
              <w:t>Not Available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E96ED4">
        <w:trPr>
          <w:trHeight w:val="673"/>
        </w:trPr>
        <w:tc>
          <w:tcPr>
            <w:tcW w:w="5478" w:type="dxa"/>
            <w:gridSpan w:val="2"/>
            <w:tcBorders>
              <w:bottom w:val="single" w:sz="8" w:space="0" w:color="000000"/>
            </w:tcBorders>
          </w:tcPr>
          <w:p w:rsidR="00C84F50" w:rsidRDefault="00827556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D16B24">
              <w:rPr>
                <w:spacing w:val="-3"/>
                <w:sz w:val="24"/>
              </w:rPr>
              <w:t>．</w:t>
            </w:r>
            <w:r w:rsidR="00D16B24" w:rsidRPr="00D16B24">
              <w:rPr>
                <w:spacing w:val="-3"/>
                <w:sz w:val="24"/>
              </w:rPr>
              <w:t>Postal &amp; delivery service</w:t>
            </w:r>
          </w:p>
        </w:tc>
        <w:tc>
          <w:tcPr>
            <w:tcW w:w="5447" w:type="dxa"/>
            <w:tcBorders>
              <w:bottom w:val="single" w:sz="8" w:space="0" w:color="000000"/>
            </w:tcBorders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①Available（temporary）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  <w:tcBorders>
              <w:top w:val="single" w:sz="8" w:space="0" w:color="000000"/>
            </w:tcBorders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D16B24" w:rsidRPr="00D16B24" w:rsidRDefault="00827556" w:rsidP="00D16B24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Foreign</w:t>
            </w:r>
          </w:p>
          <w:p w:rsidR="00C84F50" w:rsidRDefault="00D16B24" w:rsidP="00D16B24">
            <w:pPr>
              <w:pStyle w:val="TableParagraph"/>
              <w:rPr>
                <w:sz w:val="24"/>
              </w:rPr>
            </w:pPr>
            <w:r w:rsidRPr="00D16B24">
              <w:rPr>
                <w:spacing w:val="-4"/>
                <w:sz w:val="24"/>
              </w:rPr>
              <w:t>exchange</w:t>
            </w:r>
          </w:p>
        </w:tc>
        <w:tc>
          <w:tcPr>
            <w:tcW w:w="3572" w:type="dxa"/>
            <w:tcBorders>
              <w:top w:val="single" w:sz="8" w:space="0" w:color="000000"/>
            </w:tcBorders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Availability</w:t>
            </w:r>
          </w:p>
        </w:tc>
        <w:tc>
          <w:tcPr>
            <w:tcW w:w="5447" w:type="dxa"/>
            <w:tcBorders>
              <w:top w:val="single" w:sz="8" w:space="0" w:color="000000"/>
            </w:tcBorders>
            <w:vAlign w:val="center"/>
          </w:tcPr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Available（temporary）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Kinds of currencies</w:t>
            </w:r>
          </w:p>
        </w:tc>
        <w:tc>
          <w:tcPr>
            <w:tcW w:w="5447" w:type="dxa"/>
            <w:vAlign w:val="center"/>
          </w:tcPr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USD, EURO,KOREAN WON, CHINESE YUAN, JAPANESE YEN etc.</w:t>
            </w:r>
          </w:p>
        </w:tc>
      </w:tr>
      <w:tr w:rsidR="00C84F50" w:rsidTr="00C81A5A">
        <w:trPr>
          <w:trHeight w:val="674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rFonts w:hint="eastAsia"/>
                <w:sz w:val="24"/>
              </w:rPr>
              <w:t>Business days ・ hours</w:t>
            </w:r>
          </w:p>
        </w:tc>
        <w:tc>
          <w:tcPr>
            <w:tcW w:w="5447" w:type="dxa"/>
            <w:vAlign w:val="center"/>
          </w:tcPr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When a cruise ship calls（usually 8am-5pm）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:rsidR="00D16B24" w:rsidRPr="00D16B24" w:rsidRDefault="00827556" w:rsidP="00D16B24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Tourist</w:t>
            </w:r>
          </w:p>
          <w:p w:rsidR="00C84F50" w:rsidRDefault="00D16B24" w:rsidP="00D16B24">
            <w:pPr>
              <w:pStyle w:val="TableParagraph"/>
              <w:rPr>
                <w:sz w:val="24"/>
              </w:rPr>
            </w:pPr>
            <w:r w:rsidRPr="00D16B24">
              <w:rPr>
                <w:spacing w:val="-4"/>
                <w:sz w:val="24"/>
              </w:rPr>
              <w:t>information</w:t>
            </w:r>
          </w:p>
        </w:tc>
        <w:tc>
          <w:tcPr>
            <w:tcW w:w="3572" w:type="dxa"/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Availability</w:t>
            </w:r>
          </w:p>
        </w:tc>
        <w:tc>
          <w:tcPr>
            <w:tcW w:w="5447" w:type="dxa"/>
            <w:vAlign w:val="center"/>
          </w:tcPr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Available（temporary）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Language</w:t>
            </w:r>
          </w:p>
        </w:tc>
        <w:tc>
          <w:tcPr>
            <w:tcW w:w="5447" w:type="dxa"/>
            <w:vAlign w:val="center"/>
          </w:tcPr>
          <w:p w:rsidR="00C84F50" w:rsidRDefault="00D16B24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Japanese ・ English・Chinese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D16B24" w:rsidP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rFonts w:hint="eastAsia"/>
                <w:sz w:val="24"/>
              </w:rPr>
              <w:t>Business days ・ hours</w:t>
            </w:r>
          </w:p>
        </w:tc>
        <w:tc>
          <w:tcPr>
            <w:tcW w:w="5447" w:type="dxa"/>
            <w:vAlign w:val="center"/>
          </w:tcPr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When a cruise ship calls（usually 8am-5pm）</w:t>
            </w:r>
          </w:p>
        </w:tc>
      </w:tr>
      <w:tr w:rsidR="00C84F50">
        <w:trPr>
          <w:trHeight w:val="354"/>
        </w:trPr>
        <w:tc>
          <w:tcPr>
            <w:tcW w:w="10925" w:type="dxa"/>
            <w:gridSpan w:val="3"/>
          </w:tcPr>
          <w:p w:rsidR="00C84F50" w:rsidRDefault="00D16B24">
            <w:pPr>
              <w:pStyle w:val="TableParagraph"/>
              <w:spacing w:before="16"/>
              <w:rPr>
                <w:b/>
                <w:sz w:val="24"/>
              </w:rPr>
            </w:pPr>
            <w:r w:rsidRPr="00D16B24">
              <w:rPr>
                <w:rFonts w:hint="eastAsia"/>
                <w:b/>
                <w:sz w:val="24"/>
              </w:rPr>
              <w:t>（Others）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D16B24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１．</w:t>
            </w:r>
            <w:r w:rsidRPr="00D16B24">
              <w:rPr>
                <w:spacing w:val="-2"/>
                <w:sz w:val="24"/>
              </w:rPr>
              <w:t>Parking for tour buses (number of buses)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①40 buses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②30 buses</w:t>
            </w:r>
            <w:r>
              <w:rPr>
                <w:sz w:val="24"/>
              </w:rPr>
              <w:t xml:space="preserve"> </w:t>
            </w:r>
          </w:p>
        </w:tc>
      </w:tr>
      <w:tr w:rsidR="00C84F50" w:rsidTr="00C81A5A">
        <w:trPr>
          <w:trHeight w:val="674"/>
        </w:trPr>
        <w:tc>
          <w:tcPr>
            <w:tcW w:w="5478" w:type="dxa"/>
            <w:gridSpan w:val="2"/>
          </w:tcPr>
          <w:p w:rsidR="00C84F50" w:rsidRDefault="00D16B24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２．</w:t>
            </w:r>
            <w:r w:rsidRPr="00D16B24">
              <w:rPr>
                <w:spacing w:val="-2"/>
                <w:sz w:val="24"/>
              </w:rPr>
              <w:t>Parking for private cars (number of cars)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①Not Available</w:t>
            </w:r>
          </w:p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②Not Available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３．</w:t>
            </w:r>
            <w:r w:rsidR="00D16B24" w:rsidRPr="00D16B24">
              <w:rPr>
                <w:spacing w:val="-2"/>
                <w:sz w:val="24"/>
              </w:rPr>
              <w:t>Parking for taxies (number of taxies)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①28 taxies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②Not Available</w:t>
            </w:r>
          </w:p>
        </w:tc>
      </w:tr>
      <w:tr w:rsidR="00C84F50">
        <w:trPr>
          <w:trHeight w:val="673"/>
        </w:trPr>
        <w:tc>
          <w:tcPr>
            <w:tcW w:w="10925" w:type="dxa"/>
            <w:gridSpan w:val="3"/>
            <w:shd w:val="clear" w:color="auto" w:fill="DCE6F0"/>
          </w:tcPr>
          <w:p w:rsidR="00C84F50" w:rsidRDefault="00D16B24" w:rsidP="00D16B24">
            <w:pPr>
              <w:pStyle w:val="TableParagraph"/>
              <w:spacing w:before="175"/>
              <w:rPr>
                <w:b/>
                <w:sz w:val="24"/>
              </w:rPr>
            </w:pPr>
            <w:r w:rsidRPr="00D16B24">
              <w:rPr>
                <w:b/>
                <w:sz w:val="24"/>
              </w:rPr>
              <w:t>Customs and Immigration</w:t>
            </w:r>
            <w:r w:rsidRPr="00D16B24">
              <w:rPr>
                <w:b/>
                <w:sz w:val="24"/>
              </w:rPr>
              <w:cr/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 w:val="restart"/>
          </w:tcPr>
          <w:p w:rsidR="00D16B24" w:rsidRPr="00D16B24" w:rsidRDefault="00D16B24" w:rsidP="00D16B24">
            <w:pPr>
              <w:pStyle w:val="TableParagraph"/>
              <w:spacing w:before="148" w:line="280" w:lineRule="exact"/>
              <w:ind w:right="233"/>
              <w:contextualSpacing/>
              <w:rPr>
                <w:sz w:val="24"/>
              </w:rPr>
            </w:pPr>
            <w:r w:rsidRPr="00D16B24">
              <w:rPr>
                <w:sz w:val="24"/>
              </w:rPr>
              <w:t>Availability of</w:t>
            </w:r>
          </w:p>
          <w:p w:rsidR="00C84F50" w:rsidRDefault="00D16B24" w:rsidP="00D16B24">
            <w:pPr>
              <w:pStyle w:val="TableParagraph"/>
              <w:spacing w:before="148" w:line="280" w:lineRule="exact"/>
              <w:ind w:right="233"/>
              <w:contextualSpacing/>
              <w:rPr>
                <w:sz w:val="24"/>
              </w:rPr>
            </w:pPr>
            <w:r>
              <w:rPr>
                <w:sz w:val="24"/>
              </w:rPr>
              <w:t>CIQ services and</w:t>
            </w:r>
            <w:r>
              <w:rPr>
                <w:rFonts w:hint="eastAsia"/>
                <w:sz w:val="24"/>
              </w:rPr>
              <w:t xml:space="preserve"> </w:t>
            </w:r>
            <w:r w:rsidRPr="00D16B24">
              <w:rPr>
                <w:sz w:val="24"/>
              </w:rPr>
              <w:t>facilities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72" w:type="dxa"/>
          </w:tcPr>
          <w:p w:rsidR="00C84F50" w:rsidRDefault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Permanent</w:t>
            </w:r>
          </w:p>
        </w:tc>
        <w:tc>
          <w:tcPr>
            <w:tcW w:w="5447" w:type="dxa"/>
            <w:vAlign w:val="center"/>
          </w:tcPr>
          <w:p w:rsidR="00D16B24" w:rsidRDefault="00D16B24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Not Available</w:t>
            </w:r>
          </w:p>
        </w:tc>
      </w:tr>
      <w:tr w:rsidR="00C84F50" w:rsidTr="00C81A5A">
        <w:trPr>
          <w:trHeight w:val="673"/>
        </w:trPr>
        <w:tc>
          <w:tcPr>
            <w:tcW w:w="1906" w:type="dxa"/>
            <w:vMerge/>
            <w:tcBorders>
              <w:top w:val="nil"/>
            </w:tcBorders>
          </w:tcPr>
          <w:p w:rsidR="00C84F50" w:rsidRDefault="00C84F50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</w:tcPr>
          <w:p w:rsidR="00C84F50" w:rsidRDefault="00D16B24">
            <w:pPr>
              <w:pStyle w:val="TableParagraph"/>
              <w:spacing w:before="184"/>
              <w:rPr>
                <w:sz w:val="24"/>
              </w:rPr>
            </w:pPr>
            <w:r w:rsidRPr="00D16B24">
              <w:rPr>
                <w:sz w:val="24"/>
              </w:rPr>
              <w:t>Temporary</w:t>
            </w:r>
          </w:p>
        </w:tc>
        <w:tc>
          <w:tcPr>
            <w:tcW w:w="5447" w:type="dxa"/>
            <w:vAlign w:val="center"/>
          </w:tcPr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Available</w:t>
            </w:r>
          </w:p>
        </w:tc>
      </w:tr>
      <w:tr w:rsidR="00C84F50">
        <w:trPr>
          <w:trHeight w:val="674"/>
        </w:trPr>
        <w:tc>
          <w:tcPr>
            <w:tcW w:w="10925" w:type="dxa"/>
            <w:gridSpan w:val="3"/>
            <w:shd w:val="clear" w:color="auto" w:fill="DCE6F0"/>
          </w:tcPr>
          <w:p w:rsidR="00C84F50" w:rsidRDefault="00D16B24" w:rsidP="00D16B24">
            <w:pPr>
              <w:pStyle w:val="TableParagraph"/>
              <w:spacing w:before="175"/>
              <w:rPr>
                <w:b/>
                <w:sz w:val="24"/>
              </w:rPr>
            </w:pPr>
            <w:r w:rsidRPr="00D16B24">
              <w:rPr>
                <w:b/>
                <w:sz w:val="24"/>
              </w:rPr>
              <w:t>Working hours of Port service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Pilotage</w:t>
            </w:r>
            <w:r w:rsidR="00D16B24">
              <w:rPr>
                <w:sz w:val="24"/>
              </w:rPr>
              <w:t xml:space="preserve"> </w:t>
            </w:r>
          </w:p>
        </w:tc>
        <w:tc>
          <w:tcPr>
            <w:tcW w:w="5447" w:type="dxa"/>
            <w:vAlign w:val="center"/>
          </w:tcPr>
          <w:p w:rsidR="00D16B24" w:rsidRDefault="00D16B24" w:rsidP="00C81A5A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①24hrs.</w:t>
            </w:r>
          </w:p>
          <w:p w:rsidR="00C84F50" w:rsidRDefault="00D16B24" w:rsidP="00C81A5A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②24hrs.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16B24">
              <w:rPr>
                <w:spacing w:val="-5"/>
                <w:sz w:val="24"/>
              </w:rPr>
              <w:t>．</w:t>
            </w:r>
            <w:r w:rsidR="00D16B24" w:rsidRPr="00D16B24">
              <w:rPr>
                <w:spacing w:val="-5"/>
                <w:sz w:val="24"/>
              </w:rPr>
              <w:t>Tuggage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①24hrs.</w:t>
            </w:r>
          </w:p>
          <w:p w:rsidR="00C84F50" w:rsidRP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②24hrs.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Line handling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①24hrs.</w:t>
            </w:r>
          </w:p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②24hrs.</w:t>
            </w:r>
          </w:p>
        </w:tc>
      </w:tr>
      <w:tr w:rsidR="00C84F50" w:rsidTr="00C81A5A">
        <w:trPr>
          <w:trHeight w:val="673"/>
        </w:trPr>
        <w:tc>
          <w:tcPr>
            <w:tcW w:w="5478" w:type="dxa"/>
            <w:gridSpan w:val="2"/>
          </w:tcPr>
          <w:p w:rsidR="00C84F50" w:rsidRDefault="00827556" w:rsidP="00D16B24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D16B24">
              <w:rPr>
                <w:spacing w:val="-4"/>
                <w:sz w:val="24"/>
              </w:rPr>
              <w:t>．</w:t>
            </w:r>
            <w:r w:rsidR="00D16B24" w:rsidRPr="00D16B24">
              <w:rPr>
                <w:spacing w:val="-4"/>
                <w:sz w:val="24"/>
              </w:rPr>
              <w:t>Other (pls specify)</w:t>
            </w:r>
          </w:p>
        </w:tc>
        <w:tc>
          <w:tcPr>
            <w:tcW w:w="5447" w:type="dxa"/>
            <w:vAlign w:val="center"/>
          </w:tcPr>
          <w:p w:rsidR="00D16B24" w:rsidRDefault="00D16B24" w:rsidP="00D16B24">
            <w:pPr>
              <w:pStyle w:val="TableParagraph"/>
              <w:spacing w:before="4" w:line="280" w:lineRule="exact"/>
              <w:ind w:right="1518"/>
              <w:jc w:val="both"/>
            </w:pPr>
            <w:r>
              <w:t>①Water supply：24hrs.</w:t>
            </w:r>
          </w:p>
          <w:p w:rsidR="00C84F50" w:rsidRDefault="00D16B24" w:rsidP="00D16B24">
            <w:pPr>
              <w:pStyle w:val="TableParagraph"/>
              <w:spacing w:before="4" w:line="280" w:lineRule="exact"/>
              <w:ind w:right="1518"/>
              <w:jc w:val="both"/>
              <w:rPr>
                <w:sz w:val="24"/>
              </w:rPr>
            </w:pPr>
            <w:r>
              <w:t>②Water supply：9am-5:15pm Mon.-Fri.</w:t>
            </w:r>
          </w:p>
        </w:tc>
      </w:tr>
    </w:tbl>
    <w:p w:rsidR="00C84F50" w:rsidRDefault="00C84F50">
      <w:pPr>
        <w:jc w:val="center"/>
        <w:rPr>
          <w:sz w:val="24"/>
        </w:rPr>
        <w:sectPr w:rsidR="00C84F50">
          <w:type w:val="continuous"/>
          <w:pgSz w:w="11910" w:h="16840"/>
          <w:pgMar w:top="1060" w:right="380" w:bottom="1184" w:left="3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5449"/>
      </w:tblGrid>
      <w:tr w:rsidR="00C84F50">
        <w:trPr>
          <w:trHeight w:val="674"/>
        </w:trPr>
        <w:tc>
          <w:tcPr>
            <w:tcW w:w="10920" w:type="dxa"/>
            <w:gridSpan w:val="2"/>
            <w:shd w:val="clear" w:color="auto" w:fill="DCE6F0"/>
          </w:tcPr>
          <w:p w:rsidR="00C84F50" w:rsidRDefault="00D16B24" w:rsidP="00D16B24">
            <w:pPr>
              <w:pStyle w:val="TableParagraph"/>
              <w:spacing w:before="175"/>
              <w:ind w:left="33"/>
              <w:rPr>
                <w:b/>
                <w:sz w:val="24"/>
              </w:rPr>
            </w:pPr>
            <w:r w:rsidRPr="00D16B24">
              <w:rPr>
                <w:b/>
                <w:sz w:val="24"/>
              </w:rPr>
              <w:t>Transportation</w:t>
            </w:r>
          </w:p>
        </w:tc>
      </w:tr>
      <w:tr w:rsidR="00C84F50">
        <w:trPr>
          <w:trHeight w:val="354"/>
        </w:trPr>
        <w:tc>
          <w:tcPr>
            <w:tcW w:w="10920" w:type="dxa"/>
            <w:gridSpan w:val="2"/>
          </w:tcPr>
          <w:p w:rsidR="00C84F50" w:rsidRDefault="00D16B24" w:rsidP="00D16B24">
            <w:pPr>
              <w:pStyle w:val="TableParagraph"/>
              <w:spacing w:before="16"/>
              <w:ind w:left="33"/>
              <w:rPr>
                <w:b/>
                <w:sz w:val="24"/>
              </w:rPr>
            </w:pPr>
            <w:r w:rsidRPr="00D16B24">
              <w:rPr>
                <w:rFonts w:hint="eastAsia"/>
                <w:b/>
                <w:sz w:val="24"/>
              </w:rPr>
              <w:t>（Access to Port）</w:t>
            </w:r>
          </w:p>
        </w:tc>
      </w:tr>
      <w:tr w:rsidR="00C84F50" w:rsidTr="00385BFE">
        <w:trPr>
          <w:trHeight w:val="673"/>
        </w:trPr>
        <w:tc>
          <w:tcPr>
            <w:tcW w:w="5471" w:type="dxa"/>
          </w:tcPr>
          <w:p w:rsidR="00C84F50" w:rsidRDefault="00D16B24" w:rsidP="00D16B24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１．</w:t>
            </w:r>
            <w:r w:rsidRPr="00D16B24">
              <w:rPr>
                <w:spacing w:val="-3"/>
                <w:sz w:val="24"/>
              </w:rPr>
              <w:t>Name of the nearest airport from the pier</w:t>
            </w:r>
          </w:p>
        </w:tc>
        <w:tc>
          <w:tcPr>
            <w:tcW w:w="5449" w:type="dxa"/>
            <w:vAlign w:val="center"/>
          </w:tcPr>
          <w:p w:rsidR="00385BFE" w:rsidRPr="00C159C9" w:rsidRDefault="00385BFE" w:rsidP="00385BFE">
            <w:pPr>
              <w:pStyle w:val="TableParagraph"/>
              <w:spacing w:before="4" w:line="280" w:lineRule="exact"/>
              <w:ind w:right="737"/>
              <w:jc w:val="both"/>
            </w:pPr>
            <w:r w:rsidRPr="00C159C9">
              <w:rPr>
                <w:rFonts w:hint="eastAsia"/>
              </w:rPr>
              <w:t>KansaiInternationalAirport(International/Domestic)</w:t>
            </w:r>
          </w:p>
          <w:p w:rsidR="00C84F50" w:rsidRDefault="00385BFE" w:rsidP="00385BFE">
            <w:pPr>
              <w:pStyle w:val="TableParagraph"/>
              <w:spacing w:before="4" w:line="280" w:lineRule="exact"/>
              <w:ind w:right="851"/>
              <w:jc w:val="both"/>
              <w:rPr>
                <w:sz w:val="24"/>
              </w:rPr>
            </w:pPr>
            <w:r w:rsidRPr="00D16B24">
              <w:rPr>
                <w:rFonts w:hint="eastAsia"/>
              </w:rPr>
              <w:t>Osaka</w:t>
            </w:r>
            <w:r>
              <w:t xml:space="preserve"> </w:t>
            </w:r>
            <w:r w:rsidRPr="00D16B24">
              <w:rPr>
                <w:rFonts w:hint="eastAsia"/>
              </w:rPr>
              <w:t>ItamiAirport</w:t>
            </w:r>
            <w:r>
              <w:t>(</w:t>
            </w:r>
            <w:r w:rsidRPr="00385BFE">
              <w:rPr>
                <w:rFonts w:hint="eastAsia"/>
              </w:rPr>
              <w:t>International/Domestic</w:t>
            </w:r>
            <w:r>
              <w:t>)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827556" w:rsidP="000566B7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２．</w:t>
            </w:r>
            <w:r w:rsidR="000566B7" w:rsidRPr="000566B7">
              <w:rPr>
                <w:spacing w:val="-3"/>
                <w:sz w:val="24"/>
              </w:rPr>
              <w:t>Time from the pier to the airport by car</w:t>
            </w:r>
          </w:p>
        </w:tc>
        <w:tc>
          <w:tcPr>
            <w:tcW w:w="5449" w:type="dxa"/>
            <w:vAlign w:val="center"/>
          </w:tcPr>
          <w:p w:rsidR="00C84F50" w:rsidRDefault="00C50C14" w:rsidP="00C81A5A">
            <w:pPr>
              <w:pStyle w:val="TableParagraph"/>
              <w:spacing w:before="52" w:line="280" w:lineRule="exact"/>
              <w:jc w:val="both"/>
              <w:rPr>
                <w:sz w:val="24"/>
              </w:rPr>
            </w:pPr>
            <w:r>
              <w:rPr>
                <w:rFonts w:hint="eastAsia"/>
              </w:rPr>
              <w:t>4</w:t>
            </w:r>
            <w:r w:rsidR="000566B7">
              <w:t>0min.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0566B7" w:rsidP="000566B7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３．</w:t>
            </w:r>
            <w:r w:rsidRPr="000566B7">
              <w:rPr>
                <w:spacing w:val="-3"/>
                <w:sz w:val="24"/>
              </w:rPr>
              <w:t>Name of the nearest rail station from the pier</w:t>
            </w:r>
          </w:p>
        </w:tc>
        <w:tc>
          <w:tcPr>
            <w:tcW w:w="5449" w:type="dxa"/>
            <w:vAlign w:val="center"/>
          </w:tcPr>
          <w:p w:rsidR="00C84F50" w:rsidRDefault="000566B7" w:rsidP="000566B7">
            <w:pPr>
              <w:pStyle w:val="TableParagraph"/>
              <w:spacing w:before="86" w:line="280" w:lineRule="exact"/>
              <w:ind w:right="1678"/>
              <w:jc w:val="both"/>
              <w:rPr>
                <w:sz w:val="24"/>
              </w:rPr>
            </w:pPr>
            <w:r>
              <w:t>Osaka Metro Osakako sta.</w:t>
            </w:r>
            <w:r>
              <w:rPr>
                <w:sz w:val="24"/>
              </w:rPr>
              <w:t xml:space="preserve"> </w:t>
            </w:r>
          </w:p>
        </w:tc>
      </w:tr>
      <w:tr w:rsidR="00C84F50" w:rsidTr="00C81A5A">
        <w:trPr>
          <w:trHeight w:val="673"/>
        </w:trPr>
        <w:tc>
          <w:tcPr>
            <w:tcW w:w="5471" w:type="dxa"/>
          </w:tcPr>
          <w:p w:rsidR="00C84F50" w:rsidRDefault="000566B7" w:rsidP="000566B7">
            <w:pPr>
              <w:pStyle w:val="TableParagraph"/>
              <w:spacing w:before="175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４．</w:t>
            </w:r>
            <w:r w:rsidRPr="000566B7">
              <w:rPr>
                <w:spacing w:val="-3"/>
                <w:sz w:val="24"/>
              </w:rPr>
              <w:t>Time from the pier to the rail station by car</w:t>
            </w:r>
          </w:p>
        </w:tc>
        <w:tc>
          <w:tcPr>
            <w:tcW w:w="5449" w:type="dxa"/>
            <w:vAlign w:val="center"/>
          </w:tcPr>
          <w:p w:rsidR="00C84F50" w:rsidRDefault="000566B7" w:rsidP="00C81A5A">
            <w:pPr>
              <w:pStyle w:val="TableParagraph"/>
              <w:spacing w:before="86" w:line="280" w:lineRule="exact"/>
              <w:ind w:right="582"/>
              <w:jc w:val="both"/>
              <w:rPr>
                <w:sz w:val="24"/>
              </w:rPr>
            </w:pPr>
            <w:r>
              <w:t>5min</w:t>
            </w:r>
          </w:p>
        </w:tc>
      </w:tr>
      <w:tr w:rsidR="00C84F50">
        <w:trPr>
          <w:trHeight w:val="355"/>
        </w:trPr>
        <w:tc>
          <w:tcPr>
            <w:tcW w:w="10920" w:type="dxa"/>
            <w:gridSpan w:val="2"/>
          </w:tcPr>
          <w:p w:rsidR="00C84F50" w:rsidRDefault="000566B7" w:rsidP="000566B7">
            <w:pPr>
              <w:pStyle w:val="TableParagraph"/>
              <w:spacing w:before="17"/>
              <w:ind w:left="33"/>
              <w:rPr>
                <w:b/>
                <w:sz w:val="24"/>
              </w:rPr>
            </w:pPr>
            <w:r w:rsidRPr="000566B7">
              <w:rPr>
                <w:rFonts w:hint="eastAsia"/>
                <w:b/>
                <w:sz w:val="24"/>
              </w:rPr>
              <w:t>（Access to Sightseeing area）</w:t>
            </w:r>
          </w:p>
        </w:tc>
      </w:tr>
      <w:tr w:rsidR="00C84F50" w:rsidTr="00C81A5A">
        <w:trPr>
          <w:trHeight w:val="641"/>
        </w:trPr>
        <w:tc>
          <w:tcPr>
            <w:tcW w:w="5471" w:type="dxa"/>
          </w:tcPr>
          <w:p w:rsidR="00C84F50" w:rsidRDefault="000566B7" w:rsidP="000566B7">
            <w:pPr>
              <w:pStyle w:val="TableParagraph"/>
              <w:spacing w:before="201"/>
              <w:ind w:left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１．</w:t>
            </w:r>
            <w:r w:rsidRPr="000566B7">
              <w:rPr>
                <w:spacing w:val="-3"/>
                <w:sz w:val="24"/>
              </w:rPr>
              <w:t>Need to arrange shuttles to downtown?</w:t>
            </w:r>
          </w:p>
        </w:tc>
        <w:tc>
          <w:tcPr>
            <w:tcW w:w="5449" w:type="dxa"/>
            <w:vAlign w:val="center"/>
          </w:tcPr>
          <w:p w:rsidR="000566B7" w:rsidRDefault="000566B7" w:rsidP="000566B7">
            <w:pPr>
              <w:pStyle w:val="TableParagraph"/>
              <w:spacing w:line="280" w:lineRule="exact"/>
              <w:ind w:right="295"/>
              <w:jc w:val="both"/>
            </w:pPr>
            <w:r>
              <w:t>①No</w:t>
            </w:r>
          </w:p>
          <w:p w:rsidR="00C84F50" w:rsidRPr="000566B7" w:rsidRDefault="000566B7" w:rsidP="000566B7">
            <w:pPr>
              <w:pStyle w:val="TableParagraph"/>
              <w:spacing w:line="280" w:lineRule="exact"/>
              <w:ind w:right="295"/>
              <w:jc w:val="both"/>
            </w:pPr>
            <w:r>
              <w:t>②No</w:t>
            </w:r>
          </w:p>
        </w:tc>
      </w:tr>
      <w:tr w:rsidR="00C84F50" w:rsidTr="00C81A5A">
        <w:trPr>
          <w:trHeight w:val="551"/>
        </w:trPr>
        <w:tc>
          <w:tcPr>
            <w:tcW w:w="5471" w:type="dxa"/>
          </w:tcPr>
          <w:p w:rsidR="00C84F50" w:rsidRDefault="000566B7" w:rsidP="000566B7">
            <w:pPr>
              <w:pStyle w:val="TableParagraph"/>
              <w:spacing w:before="212"/>
              <w:ind w:left="3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２．</w:t>
            </w:r>
            <w:r w:rsidRPr="000566B7">
              <w:rPr>
                <w:spacing w:val="-3"/>
                <w:sz w:val="24"/>
              </w:rPr>
              <w:t>Distance and time to downtown?</w:t>
            </w:r>
          </w:p>
        </w:tc>
        <w:tc>
          <w:tcPr>
            <w:tcW w:w="5449" w:type="dxa"/>
            <w:vAlign w:val="center"/>
          </w:tcPr>
          <w:p w:rsidR="00C84F50" w:rsidRDefault="000566B7" w:rsidP="00C81A5A">
            <w:pPr>
              <w:pStyle w:val="TableParagraph"/>
              <w:spacing w:line="280" w:lineRule="exact"/>
              <w:ind w:right="23"/>
              <w:jc w:val="both"/>
              <w:rPr>
                <w:sz w:val="24"/>
              </w:rPr>
            </w:pPr>
            <w:r>
              <w:t>20min.</w:t>
            </w:r>
          </w:p>
        </w:tc>
      </w:tr>
      <w:tr w:rsidR="00C84F50" w:rsidTr="00C50C14">
        <w:trPr>
          <w:trHeight w:val="1396"/>
        </w:trPr>
        <w:tc>
          <w:tcPr>
            <w:tcW w:w="5471" w:type="dxa"/>
          </w:tcPr>
          <w:p w:rsidR="00C84F50" w:rsidRDefault="00C84F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84F50" w:rsidRDefault="00C84F5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C84F50" w:rsidRDefault="000566B7" w:rsidP="000566B7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３．</w:t>
            </w:r>
            <w:r w:rsidRPr="000566B7">
              <w:rPr>
                <w:spacing w:val="-3"/>
                <w:sz w:val="24"/>
              </w:rPr>
              <w:t>Distance and time to primary sightseeing area</w:t>
            </w:r>
            <w:r>
              <w:rPr>
                <w:rFonts w:hint="eastAsia"/>
                <w:spacing w:val="-3"/>
                <w:sz w:val="24"/>
              </w:rPr>
              <w:t>.</w:t>
            </w:r>
          </w:p>
        </w:tc>
        <w:tc>
          <w:tcPr>
            <w:tcW w:w="5449" w:type="dxa"/>
          </w:tcPr>
          <w:p w:rsidR="000566B7" w:rsidRDefault="000566B7" w:rsidP="000566B7">
            <w:pPr>
              <w:pStyle w:val="TableParagraph"/>
              <w:spacing w:line="280" w:lineRule="exact"/>
            </w:pPr>
            <w:r>
              <w:t xml:space="preserve">・Osaka catsle 20min. </w:t>
            </w:r>
          </w:p>
          <w:p w:rsidR="000566B7" w:rsidRDefault="000566B7" w:rsidP="000566B7">
            <w:pPr>
              <w:pStyle w:val="TableParagraph"/>
              <w:spacing w:line="280" w:lineRule="exact"/>
            </w:pPr>
            <w:r>
              <w:t xml:space="preserve">・Shinsaibashi Dotombori 20min. </w:t>
            </w:r>
          </w:p>
          <w:p w:rsidR="000566B7" w:rsidRDefault="000566B7" w:rsidP="000566B7">
            <w:pPr>
              <w:pStyle w:val="TableParagraph"/>
              <w:spacing w:line="280" w:lineRule="exact"/>
            </w:pPr>
            <w:r>
              <w:t xml:space="preserve">・Kyoto 60min. </w:t>
            </w:r>
          </w:p>
          <w:p w:rsidR="000566B7" w:rsidRDefault="000566B7" w:rsidP="000566B7">
            <w:pPr>
              <w:pStyle w:val="TableParagraph"/>
              <w:spacing w:line="280" w:lineRule="exact"/>
            </w:pPr>
            <w:r>
              <w:t xml:space="preserve">・Nara 45min. </w:t>
            </w:r>
          </w:p>
          <w:p w:rsidR="00C84F50" w:rsidRPr="00C50C14" w:rsidRDefault="000566B7" w:rsidP="00C50C14">
            <w:pPr>
              <w:pStyle w:val="TableParagraph"/>
              <w:spacing w:line="280" w:lineRule="exact"/>
              <w:rPr>
                <w:rFonts w:hint="eastAsia"/>
              </w:rPr>
            </w:pPr>
            <w:r>
              <w:t>・Wakayama 120m.</w:t>
            </w:r>
            <w:bookmarkStart w:id="0" w:name="_GoBack"/>
            <w:bookmarkEnd w:id="0"/>
          </w:p>
        </w:tc>
      </w:tr>
      <w:tr w:rsidR="00C84F50">
        <w:trPr>
          <w:trHeight w:val="335"/>
        </w:trPr>
        <w:tc>
          <w:tcPr>
            <w:tcW w:w="10920" w:type="dxa"/>
            <w:gridSpan w:val="2"/>
            <w:tcBorders>
              <w:left w:val="nil"/>
              <w:bottom w:val="nil"/>
              <w:right w:val="nil"/>
            </w:tcBorders>
          </w:tcPr>
          <w:p w:rsidR="00C84F50" w:rsidRDefault="00C84F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4F50">
        <w:trPr>
          <w:trHeight w:val="347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1ACD3"/>
          </w:tcPr>
          <w:p w:rsidR="00C84F50" w:rsidRDefault="00827556">
            <w:pPr>
              <w:pStyle w:val="TableParagraph"/>
              <w:spacing w:line="328" w:lineRule="exact"/>
              <w:ind w:left="0" w:right="29"/>
              <w:jc w:val="right"/>
              <w:rPr>
                <w:rFonts w:ascii="メイリオ" w:hAnsi="メイリオ"/>
                <w:sz w:val="16"/>
              </w:rPr>
            </w:pPr>
            <w:r>
              <w:rPr>
                <w:rFonts w:ascii="メイリオ" w:hAnsi="メイリオ"/>
                <w:color w:val="FFFFFF"/>
                <w:sz w:val="16"/>
              </w:rPr>
              <w:t>copyright©2019allrights</w:t>
            </w:r>
            <w:r>
              <w:rPr>
                <w:rFonts w:ascii="メイリオ" w:hAnsi="メイリオ"/>
                <w:color w:val="FFFFFF"/>
                <w:spacing w:val="-2"/>
                <w:sz w:val="16"/>
              </w:rPr>
              <w:t>reserved.</w:t>
            </w:r>
          </w:p>
        </w:tc>
      </w:tr>
    </w:tbl>
    <w:p w:rsidR="0070482A" w:rsidRDefault="0070482A"/>
    <w:sectPr w:rsidR="0070482A">
      <w:type w:val="continuous"/>
      <w:pgSz w:w="11910" w:h="16840"/>
      <w:pgMar w:top="1060" w:right="3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56" w:rsidRDefault="00827556" w:rsidP="00827556">
      <w:r>
        <w:separator/>
      </w:r>
    </w:p>
  </w:endnote>
  <w:endnote w:type="continuationSeparator" w:id="0">
    <w:p w:rsidR="00827556" w:rsidRDefault="00827556" w:rsidP="008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56" w:rsidRDefault="00827556" w:rsidP="00827556">
      <w:r>
        <w:separator/>
      </w:r>
    </w:p>
  </w:footnote>
  <w:footnote w:type="continuationSeparator" w:id="0">
    <w:p w:rsidR="00827556" w:rsidRDefault="00827556" w:rsidP="008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50"/>
    <w:rsid w:val="0003606A"/>
    <w:rsid w:val="000566B7"/>
    <w:rsid w:val="0037623B"/>
    <w:rsid w:val="00385BFE"/>
    <w:rsid w:val="003D3026"/>
    <w:rsid w:val="004A6EF8"/>
    <w:rsid w:val="00704706"/>
    <w:rsid w:val="0070482A"/>
    <w:rsid w:val="00717D45"/>
    <w:rsid w:val="00827556"/>
    <w:rsid w:val="008506CB"/>
    <w:rsid w:val="008533E4"/>
    <w:rsid w:val="00A93CF2"/>
    <w:rsid w:val="00A952EA"/>
    <w:rsid w:val="00B63BC5"/>
    <w:rsid w:val="00C50C14"/>
    <w:rsid w:val="00C81A5A"/>
    <w:rsid w:val="00C84F50"/>
    <w:rsid w:val="00D16B24"/>
    <w:rsid w:val="00D51886"/>
    <w:rsid w:val="00E96ED4"/>
    <w:rsid w:val="00F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D74F51-53D9-47A0-8BD2-DAC138AE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  <w:rPr>
      <w:rFonts w:ascii="ＭＳ Ｐ明朝" w:eastAsia="ＭＳ Ｐ明朝" w:hAnsi="ＭＳ Ｐ明朝" w:cs="ＭＳ Ｐ明朝"/>
    </w:rPr>
  </w:style>
  <w:style w:type="paragraph" w:styleId="a4">
    <w:name w:val="header"/>
    <w:basedOn w:val="a"/>
    <w:link w:val="a5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556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82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55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黒木 優香</cp:lastModifiedBy>
  <cp:revision>8</cp:revision>
  <cp:lastPrinted>2023-01-31T04:33:00Z</cp:lastPrinted>
  <dcterms:created xsi:type="dcterms:W3CDTF">2023-01-31T04:52:00Z</dcterms:created>
  <dcterms:modified xsi:type="dcterms:W3CDTF">2023-02-03T04:59:00Z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2022-03-21T00:00:00Z</vt:filetime>
  </property>
</Properties>
</file>